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29D" w:rsidRPr="009270DD" w:rsidRDefault="008A529D" w:rsidP="008A52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EA53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ПРАВКА-ОБОСНОВАНИЕ </w:t>
      </w:r>
    </w:p>
    <w:p w:rsidR="008A529D" w:rsidRPr="00EA53A5" w:rsidRDefault="008A529D" w:rsidP="008A5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3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Закона Кыргызской Республики «О внесении изменений в </w:t>
      </w:r>
      <w:r w:rsidR="00B14C3B" w:rsidRPr="00EA53A5">
        <w:rPr>
          <w:rFonts w:ascii="Times New Roman" w:hAnsi="Times New Roman" w:cs="Times New Roman"/>
          <w:b/>
          <w:sz w:val="24"/>
          <w:szCs w:val="24"/>
        </w:rPr>
        <w:t>Закон Кыргызской Республики «О банкротстве (несостоятельности)»</w:t>
      </w:r>
      <w:r w:rsidR="003B2383" w:rsidRPr="00EA53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529D" w:rsidRPr="009270DD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1741" w:rsidRPr="009270DD" w:rsidRDefault="00251741" w:rsidP="002517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0DD">
        <w:rPr>
          <w:rFonts w:ascii="Times New Roman" w:eastAsia="Calibri" w:hAnsi="Times New Roman" w:cs="Times New Roman"/>
          <w:sz w:val="24"/>
          <w:szCs w:val="24"/>
        </w:rPr>
        <w:t xml:space="preserve">Настоящим </w:t>
      </w:r>
      <w:r w:rsidRPr="00927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законопроектом  вносятся поправки в Закон Кыргызской Республики «О банкротстве (несостоятельности)», </w:t>
      </w:r>
      <w:r w:rsidR="00947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9270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нормы законодательства о банкротстве приводятся в соответствие с Кодексом Кыргызской Республики о нарушениях.</w:t>
      </w:r>
    </w:p>
    <w:p w:rsidR="009478D4" w:rsidRPr="009478D4" w:rsidRDefault="009478D4" w:rsidP="009478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главой 34 Кодекса </w:t>
      </w:r>
      <w:r w:rsidRPr="00947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Республики </w:t>
      </w:r>
      <w:r w:rsid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нарушениях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947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ела о нарушениях, предусмотренных статьями 264-266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</w:t>
      </w:r>
      <w:r w:rsidRPr="00947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9478D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рассматриваются уполномоченным органом по делам банкротства, а в отношении банков и иных финансово-кредитных организаций, привлекающих депозиты, - Национальным банком Кыргызской Республики.</w:t>
      </w:r>
    </w:p>
    <w:p w:rsidR="009478D4" w:rsidRDefault="009478D4" w:rsidP="009478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</w:t>
      </w:r>
      <w:r w:rsid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законопроектом предлагается возложить на </w:t>
      </w:r>
      <w:r w:rsidR="004829FC" w:rsidRP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</w:t>
      </w:r>
      <w:r w:rsid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4829FC" w:rsidRP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по делам банкротства</w:t>
      </w:r>
      <w:r w:rsid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 по привлечению ответственности в соответствие с Кодексом</w:t>
      </w:r>
      <w:r w:rsidR="004829FC" w:rsidRPr="004829FC">
        <w:t xml:space="preserve"> </w:t>
      </w:r>
      <w:r w:rsidR="004829FC" w:rsidRP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о нарушениях</w:t>
      </w:r>
      <w:r w:rsid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7604" w:rsidRPr="0015411E" w:rsidRDefault="004829FC" w:rsidP="004829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необходимо отметить, что </w:t>
      </w:r>
      <w:r w:rsidRPr="004829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Кыргызской Республики о нарушениях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5B9C" w:rsidRPr="001541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</w:t>
      </w:r>
      <w:r w:rsidR="00D6066D" w:rsidRPr="00154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 </w:t>
      </w:r>
      <w:r w:rsidR="00B45B9C" w:rsidRPr="001541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 с 1 января 201</w:t>
      </w:r>
      <w:r w:rsidR="002311B7" w:rsidRPr="0015411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45B9C" w:rsidRPr="00154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3E33B1" w:rsidRPr="0015411E" w:rsidRDefault="004829FC" w:rsidP="003E33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</w:t>
      </w:r>
      <w:r w:rsidR="003E33B1"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порядке информации сообщаем, что после принятия данного законопроекта потребуется внести изменения</w:t>
      </w:r>
      <w:r w:rsidR="003C36C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в следующие нормативные правовые акты:</w:t>
      </w:r>
    </w:p>
    <w:p w:rsidR="003E33B1" w:rsidRPr="0015411E" w:rsidRDefault="003E33B1" w:rsidP="003E33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в Правила о порядке применения процедур процесса банкротства</w:t>
      </w:r>
      <w:r w:rsidR="007B1D9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утвержденные </w:t>
      </w:r>
      <w:r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постановление</w:t>
      </w:r>
      <w:r w:rsidR="007B1D9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</w:t>
      </w:r>
      <w:r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Правительства Кыргызской Республики от 30 декабря 1998 года № 865;</w:t>
      </w:r>
    </w:p>
    <w:p w:rsidR="003E33B1" w:rsidRPr="0015411E" w:rsidRDefault="003E33B1" w:rsidP="003E33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в Инструкцию по предоставлению отчетов администраторами, осуществляющими процедуры процесса банкротства</w:t>
      </w:r>
      <w:r w:rsidR="007B1D9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утвержденные </w:t>
      </w:r>
      <w:r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постановление</w:t>
      </w:r>
      <w:r w:rsidR="007B1D9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</w:t>
      </w:r>
      <w:r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Правительства Кыргызской Республики от 7 апреля 2011 года </w:t>
      </w:r>
      <w:r w:rsidR="00C05EC7"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№</w:t>
      </w:r>
      <w:r w:rsidRPr="0015411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143</w:t>
      </w:r>
      <w:r w:rsidR="009478D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B45B9C" w:rsidRPr="009270DD" w:rsidRDefault="008A529D" w:rsidP="00B45B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270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Законом Кыргызской Республики «О нормативных правовых актах Кыргызской Республики», настоящий законопроект </w:t>
      </w:r>
      <w:r w:rsidR="00863E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размещен </w:t>
      </w:r>
      <w:bookmarkStart w:id="0" w:name="_GoBack"/>
      <w:bookmarkEnd w:id="0"/>
      <w:r w:rsidRPr="009270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официальном сайте Правительства </w:t>
      </w:r>
      <w:r w:rsidR="009478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Кыргызской Республики </w:t>
      </w:r>
      <w:r w:rsidRPr="009270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общественного обсуждения. </w:t>
      </w:r>
      <w:r w:rsidR="00B45B9C" w:rsidRPr="009270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итогам общественного обсуждения </w:t>
      </w:r>
      <w:r w:rsidR="009478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 и замечаний не поступило.</w:t>
      </w:r>
      <w:r w:rsidR="00B45B9C" w:rsidRPr="009270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8A529D" w:rsidRPr="009270DD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0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данного законопроекта не приведет к социальным, экономическим, правовым, правозащитным, гендерным, экологическим и коррупционным последствиям. Поправки, предлагаемые законопроектом, не противоречат действующим нормативно - правовым актам и не требует финансовых средств из республиканского бюджета.</w:t>
      </w:r>
    </w:p>
    <w:p w:rsidR="009478D4" w:rsidRPr="009478D4" w:rsidRDefault="009478D4" w:rsidP="009478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не подлежит анализу регулятивного воздействия, поскольку нормы данного проекта не направлены на регулирование предпринимательской деятельности.</w:t>
      </w:r>
    </w:p>
    <w:p w:rsidR="008A529D" w:rsidRPr="009270DD" w:rsidRDefault="008A529D" w:rsidP="008A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вышеизложенного проект Закона Кыргызской Республики </w:t>
      </w:r>
      <w:r w:rsidR="00D16AE1" w:rsidRPr="00927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</w:t>
      </w:r>
      <w:r w:rsidR="00D16AE1" w:rsidRPr="009270DD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«О банкротстве (несостоятельности)» </w:t>
      </w:r>
      <w:r w:rsidRPr="00927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направляется на </w:t>
      </w:r>
      <w:r w:rsidR="005878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</w:t>
      </w:r>
      <w:r w:rsidRPr="009270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6AE1" w:rsidRPr="00927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529D" w:rsidRPr="009270DD" w:rsidRDefault="008A529D" w:rsidP="008A52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29D" w:rsidRPr="009270DD" w:rsidRDefault="008A529D" w:rsidP="000825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529D" w:rsidRPr="009270DD" w:rsidRDefault="008A529D" w:rsidP="000825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Министр экономики</w:t>
      </w:r>
    </w:p>
    <w:p w:rsidR="00D91731" w:rsidRPr="009270DD" w:rsidRDefault="008A529D" w:rsidP="000825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16AE1"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О.</w:t>
      </w:r>
      <w:r w:rsidR="00082593"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</w:t>
      </w:r>
      <w:r w:rsidRPr="00927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Панкратов</w:t>
      </w:r>
    </w:p>
    <w:sectPr w:rsidR="00D91731" w:rsidRPr="009270DD" w:rsidSect="00556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9D"/>
    <w:rsid w:val="00047F4C"/>
    <w:rsid w:val="00082593"/>
    <w:rsid w:val="000C7920"/>
    <w:rsid w:val="0015411E"/>
    <w:rsid w:val="0016186E"/>
    <w:rsid w:val="00186171"/>
    <w:rsid w:val="002311B7"/>
    <w:rsid w:val="00251741"/>
    <w:rsid w:val="002A5504"/>
    <w:rsid w:val="002A6D3E"/>
    <w:rsid w:val="002E54E2"/>
    <w:rsid w:val="002F2D6E"/>
    <w:rsid w:val="002F4505"/>
    <w:rsid w:val="002F62A1"/>
    <w:rsid w:val="00317DD5"/>
    <w:rsid w:val="003A4C7F"/>
    <w:rsid w:val="003B2383"/>
    <w:rsid w:val="003B3F4E"/>
    <w:rsid w:val="003C36CD"/>
    <w:rsid w:val="003E33B1"/>
    <w:rsid w:val="004330FA"/>
    <w:rsid w:val="00443F36"/>
    <w:rsid w:val="004829FC"/>
    <w:rsid w:val="00494B4E"/>
    <w:rsid w:val="004C1DAD"/>
    <w:rsid w:val="004D3B66"/>
    <w:rsid w:val="004D6762"/>
    <w:rsid w:val="005304E4"/>
    <w:rsid w:val="00556FF6"/>
    <w:rsid w:val="0058780E"/>
    <w:rsid w:val="00622F92"/>
    <w:rsid w:val="00693AB7"/>
    <w:rsid w:val="006B4649"/>
    <w:rsid w:val="006B7A9A"/>
    <w:rsid w:val="006C0E67"/>
    <w:rsid w:val="007B1D98"/>
    <w:rsid w:val="00822949"/>
    <w:rsid w:val="00863EE3"/>
    <w:rsid w:val="00881EF7"/>
    <w:rsid w:val="008A529D"/>
    <w:rsid w:val="00906D32"/>
    <w:rsid w:val="009270DD"/>
    <w:rsid w:val="009478D4"/>
    <w:rsid w:val="009C5157"/>
    <w:rsid w:val="009D7989"/>
    <w:rsid w:val="009F694B"/>
    <w:rsid w:val="00A33A15"/>
    <w:rsid w:val="00A81C77"/>
    <w:rsid w:val="00AA120D"/>
    <w:rsid w:val="00AE7D58"/>
    <w:rsid w:val="00B14C3B"/>
    <w:rsid w:val="00B45B9C"/>
    <w:rsid w:val="00C05EC7"/>
    <w:rsid w:val="00C76F38"/>
    <w:rsid w:val="00CC7604"/>
    <w:rsid w:val="00CE7425"/>
    <w:rsid w:val="00D16AE1"/>
    <w:rsid w:val="00D307B6"/>
    <w:rsid w:val="00D6066D"/>
    <w:rsid w:val="00D91731"/>
    <w:rsid w:val="00E04208"/>
    <w:rsid w:val="00E32A8A"/>
    <w:rsid w:val="00E63BCD"/>
    <w:rsid w:val="00EA53A5"/>
    <w:rsid w:val="00F10936"/>
    <w:rsid w:val="00F111EB"/>
    <w:rsid w:val="00FB0682"/>
    <w:rsid w:val="00FB3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semiHidden/>
    <w:unhideWhenUsed/>
    <w:rsid w:val="00082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uiPriority w:val="99"/>
    <w:semiHidden/>
    <w:rsid w:val="00082593"/>
  </w:style>
  <w:style w:type="character" w:customStyle="1" w:styleId="1">
    <w:name w:val="Нижний колонтитул Знак1"/>
    <w:basedOn w:val="a0"/>
    <w:link w:val="a3"/>
    <w:uiPriority w:val="99"/>
    <w:semiHidden/>
    <w:locked/>
    <w:rsid w:val="00082593"/>
  </w:style>
  <w:style w:type="paragraph" w:styleId="a5">
    <w:name w:val="Balloon Text"/>
    <w:basedOn w:val="a"/>
    <w:link w:val="a6"/>
    <w:uiPriority w:val="99"/>
    <w:semiHidden/>
    <w:unhideWhenUsed/>
    <w:rsid w:val="00AE7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D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semiHidden/>
    <w:unhideWhenUsed/>
    <w:rsid w:val="00082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uiPriority w:val="99"/>
    <w:semiHidden/>
    <w:rsid w:val="00082593"/>
  </w:style>
  <w:style w:type="character" w:customStyle="1" w:styleId="1">
    <w:name w:val="Нижний колонтитул Знак1"/>
    <w:basedOn w:val="a0"/>
    <w:link w:val="a3"/>
    <w:uiPriority w:val="99"/>
    <w:semiHidden/>
    <w:locked/>
    <w:rsid w:val="00082593"/>
  </w:style>
  <w:style w:type="paragraph" w:styleId="a5">
    <w:name w:val="Balloon Text"/>
    <w:basedOn w:val="a"/>
    <w:link w:val="a6"/>
    <w:uiPriority w:val="99"/>
    <w:semiHidden/>
    <w:unhideWhenUsed/>
    <w:rsid w:val="00AE7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D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Джусумалиев Нурлан. С</dc:creator>
  <cp:lastModifiedBy>Джусумалиев Нурлан. С</cp:lastModifiedBy>
  <cp:revision>32</cp:revision>
  <cp:lastPrinted>2019-02-11T12:25:00Z</cp:lastPrinted>
  <dcterms:created xsi:type="dcterms:W3CDTF">2018-12-05T04:16:00Z</dcterms:created>
  <dcterms:modified xsi:type="dcterms:W3CDTF">2019-03-11T04:53:00Z</dcterms:modified>
</cp:coreProperties>
</file>